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BF6" w:rsidRPr="00E46AA6" w:rsidRDefault="00F44BF6" w:rsidP="00F44BF6">
      <w:pPr>
        <w:jc w:val="center"/>
        <w:outlineLvl w:val="0"/>
        <w:rPr>
          <w:b/>
          <w:sz w:val="28"/>
          <w:szCs w:val="28"/>
        </w:rPr>
      </w:pPr>
      <w:r w:rsidRPr="00E46AA6">
        <w:rPr>
          <w:b/>
          <w:sz w:val="28"/>
          <w:szCs w:val="28"/>
        </w:rPr>
        <w:t>Request for Internal Review</w:t>
      </w:r>
    </w:p>
    <w:p w:rsidR="00F44BF6" w:rsidRDefault="00F44BF6" w:rsidP="00F44BF6">
      <w:pPr>
        <w:ind w:left="-630"/>
      </w:pPr>
    </w:p>
    <w:p w:rsidR="00F44BF6" w:rsidRDefault="00F44BF6" w:rsidP="00F44BF6">
      <w:r>
        <w:tab/>
      </w:r>
      <w:r>
        <w:tab/>
      </w:r>
    </w:p>
    <w:p w:rsidR="00F44BF6" w:rsidRDefault="00F44BF6" w:rsidP="00F44BF6">
      <w:pPr>
        <w:ind w:left="-630"/>
        <w:outlineLvl w:val="0"/>
      </w:pPr>
      <w:r>
        <w:rPr>
          <w:b/>
        </w:rPr>
        <w:t>Member I.D. or S.I.N.</w:t>
      </w:r>
      <w:r>
        <w:t xml:space="preserve"> __________________</w:t>
      </w:r>
    </w:p>
    <w:p w:rsidR="00F44BF6" w:rsidRDefault="00F44BF6" w:rsidP="00F44BF6"/>
    <w:tbl>
      <w:tblPr>
        <w:tblpPr w:leftFromText="180" w:rightFromText="180" w:vertAnchor="page" w:horzAnchor="page" w:tblpX="8191" w:tblpY="3646"/>
        <w:tblW w:w="3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2" w:color="auto" w:fill="auto"/>
        <w:tblLook w:val="04A0" w:firstRow="1" w:lastRow="0" w:firstColumn="1" w:lastColumn="0" w:noHBand="0" w:noVBand="1"/>
      </w:tblPr>
      <w:tblGrid>
        <w:gridCol w:w="3708"/>
      </w:tblGrid>
      <w:tr w:rsidR="00F44BF6" w:rsidTr="00B17390">
        <w:tc>
          <w:tcPr>
            <w:tcW w:w="3708" w:type="dxa"/>
            <w:tcBorders>
              <w:top w:val="single" w:sz="4" w:space="0" w:color="000000"/>
              <w:left w:val="single" w:sz="4" w:space="0" w:color="000000"/>
              <w:bottom w:val="single" w:sz="4" w:space="0" w:color="000000"/>
              <w:right w:val="single" w:sz="4" w:space="0" w:color="000000"/>
            </w:tcBorders>
            <w:shd w:val="pct12" w:color="auto" w:fill="auto"/>
          </w:tcPr>
          <w:p w:rsidR="00F44BF6" w:rsidRDefault="00F44BF6" w:rsidP="00B17390">
            <w:pPr>
              <w:rPr>
                <w:sz w:val="18"/>
                <w:szCs w:val="18"/>
              </w:rPr>
            </w:pPr>
            <w:r>
              <w:rPr>
                <w:sz w:val="18"/>
                <w:szCs w:val="18"/>
              </w:rPr>
              <w:t>Reference # (</w:t>
            </w:r>
            <w:r>
              <w:rPr>
                <w:b/>
                <w:sz w:val="18"/>
                <w:szCs w:val="18"/>
              </w:rPr>
              <w:t>FOR OFFICE USE ONLY</w:t>
            </w:r>
            <w:r>
              <w:rPr>
                <w:sz w:val="18"/>
                <w:szCs w:val="18"/>
              </w:rPr>
              <w:t>)</w:t>
            </w:r>
          </w:p>
          <w:p w:rsidR="00F44BF6" w:rsidRDefault="00F44BF6" w:rsidP="00B17390">
            <w:pPr>
              <w:rPr>
                <w:sz w:val="18"/>
                <w:szCs w:val="18"/>
              </w:rPr>
            </w:pPr>
          </w:p>
          <w:p w:rsidR="00F44BF6" w:rsidRDefault="00F44BF6" w:rsidP="00B17390">
            <w:pPr>
              <w:rPr>
                <w:sz w:val="18"/>
                <w:szCs w:val="18"/>
              </w:rPr>
            </w:pPr>
          </w:p>
        </w:tc>
      </w:tr>
    </w:tbl>
    <w:tbl>
      <w:tblPr>
        <w:tblW w:w="113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0"/>
        <w:gridCol w:w="810"/>
        <w:gridCol w:w="1710"/>
        <w:gridCol w:w="922"/>
        <w:gridCol w:w="461"/>
        <w:gridCol w:w="462"/>
        <w:gridCol w:w="461"/>
        <w:gridCol w:w="461"/>
        <w:gridCol w:w="461"/>
        <w:gridCol w:w="462"/>
      </w:tblGrid>
      <w:tr w:rsidR="00F44BF6" w:rsidTr="00B17390">
        <w:trPr>
          <w:trHeight w:val="300"/>
        </w:trPr>
        <w:tc>
          <w:tcPr>
            <w:tcW w:w="5130" w:type="dxa"/>
            <w:vMerge w:val="restart"/>
            <w:tcBorders>
              <w:top w:val="single" w:sz="4" w:space="0" w:color="000000"/>
              <w:left w:val="nil"/>
              <w:bottom w:val="nil"/>
              <w:right w:val="nil"/>
            </w:tcBorders>
            <w:hideMark/>
          </w:tcPr>
          <w:p w:rsidR="00F44BF6" w:rsidRDefault="00F44BF6" w:rsidP="00B17390">
            <w:pPr>
              <w:rPr>
                <w:sz w:val="20"/>
                <w:szCs w:val="20"/>
              </w:rPr>
            </w:pPr>
            <w:r>
              <w:rPr>
                <w:sz w:val="18"/>
                <w:szCs w:val="18"/>
              </w:rPr>
              <w:t>Mr.</w:t>
            </w:r>
            <w:r>
              <w:rPr>
                <w:sz w:val="24"/>
              </w:rPr>
              <w:t xml:space="preserve">          Last Name</w:t>
            </w:r>
          </w:p>
          <w:p w:rsidR="00F44BF6" w:rsidRDefault="00F44BF6" w:rsidP="00B17390">
            <w:pPr>
              <w:rPr>
                <w:sz w:val="18"/>
                <w:szCs w:val="18"/>
              </w:rPr>
            </w:pPr>
            <w:proofErr w:type="spellStart"/>
            <w:r>
              <w:rPr>
                <w:sz w:val="18"/>
                <w:szCs w:val="18"/>
              </w:rPr>
              <w:t>Ms</w:t>
            </w:r>
            <w:proofErr w:type="spellEnd"/>
          </w:p>
          <w:p w:rsidR="00F44BF6" w:rsidRDefault="00F44BF6" w:rsidP="00B17390">
            <w:pPr>
              <w:rPr>
                <w:sz w:val="18"/>
                <w:szCs w:val="18"/>
              </w:rPr>
            </w:pPr>
            <w:r>
              <w:rPr>
                <w:sz w:val="18"/>
                <w:szCs w:val="18"/>
              </w:rPr>
              <w:t>Mrs.</w:t>
            </w:r>
          </w:p>
          <w:p w:rsidR="00F44BF6" w:rsidRDefault="00F44BF6" w:rsidP="00B17390">
            <w:r>
              <w:rPr>
                <w:sz w:val="18"/>
                <w:szCs w:val="18"/>
              </w:rPr>
              <w:t>Miss</w:t>
            </w:r>
          </w:p>
        </w:tc>
        <w:tc>
          <w:tcPr>
            <w:tcW w:w="2520" w:type="dxa"/>
            <w:gridSpan w:val="2"/>
            <w:vMerge w:val="restart"/>
            <w:tcBorders>
              <w:top w:val="single" w:sz="4" w:space="0" w:color="000000"/>
              <w:left w:val="nil"/>
              <w:bottom w:val="nil"/>
              <w:right w:val="single" w:sz="4" w:space="0" w:color="000000"/>
            </w:tcBorders>
            <w:hideMark/>
          </w:tcPr>
          <w:p w:rsidR="00F44BF6" w:rsidRDefault="00F44BF6" w:rsidP="00B17390">
            <w:r>
              <w:t>First Name</w:t>
            </w:r>
          </w:p>
        </w:tc>
        <w:tc>
          <w:tcPr>
            <w:tcW w:w="922" w:type="dxa"/>
            <w:vMerge w:val="restart"/>
            <w:tcBorders>
              <w:top w:val="single" w:sz="4" w:space="0" w:color="000000"/>
              <w:left w:val="single" w:sz="4" w:space="0" w:color="000000"/>
              <w:bottom w:val="single" w:sz="4" w:space="0" w:color="000000"/>
              <w:right w:val="nil"/>
            </w:tcBorders>
          </w:tcPr>
          <w:p w:rsidR="00F44BF6" w:rsidRDefault="00F44BF6" w:rsidP="00B17390"/>
          <w:p w:rsidR="00F44BF6" w:rsidRDefault="00F44BF6" w:rsidP="00B17390">
            <w:r>
              <w:t>Date of Birth</w:t>
            </w:r>
          </w:p>
        </w:tc>
        <w:tc>
          <w:tcPr>
            <w:tcW w:w="923" w:type="dxa"/>
            <w:gridSpan w:val="2"/>
            <w:tcBorders>
              <w:top w:val="single" w:sz="4" w:space="0" w:color="000000"/>
              <w:left w:val="nil"/>
              <w:bottom w:val="nil"/>
              <w:right w:val="nil"/>
            </w:tcBorders>
            <w:hideMark/>
          </w:tcPr>
          <w:p w:rsidR="00F44BF6" w:rsidRDefault="00F44BF6" w:rsidP="00B17390">
            <w:r>
              <w:t>Day</w:t>
            </w:r>
          </w:p>
        </w:tc>
        <w:tc>
          <w:tcPr>
            <w:tcW w:w="922" w:type="dxa"/>
            <w:gridSpan w:val="2"/>
            <w:tcBorders>
              <w:top w:val="single" w:sz="4" w:space="0" w:color="000000"/>
              <w:left w:val="nil"/>
              <w:bottom w:val="nil"/>
              <w:right w:val="nil"/>
            </w:tcBorders>
            <w:hideMark/>
          </w:tcPr>
          <w:p w:rsidR="00F44BF6" w:rsidRDefault="00F44BF6" w:rsidP="00B17390">
            <w:r>
              <w:t>Month</w:t>
            </w:r>
          </w:p>
        </w:tc>
        <w:tc>
          <w:tcPr>
            <w:tcW w:w="923" w:type="dxa"/>
            <w:gridSpan w:val="2"/>
            <w:tcBorders>
              <w:top w:val="single" w:sz="4" w:space="0" w:color="000000"/>
              <w:left w:val="nil"/>
              <w:bottom w:val="nil"/>
              <w:right w:val="single" w:sz="4" w:space="0" w:color="000000"/>
            </w:tcBorders>
            <w:hideMark/>
          </w:tcPr>
          <w:p w:rsidR="00F44BF6" w:rsidRDefault="00F44BF6" w:rsidP="00B17390">
            <w:r>
              <w:t>Year</w:t>
            </w:r>
          </w:p>
        </w:tc>
      </w:tr>
      <w:tr w:rsidR="00F44BF6" w:rsidTr="00B17390">
        <w:trPr>
          <w:trHeight w:val="300"/>
        </w:trPr>
        <w:tc>
          <w:tcPr>
            <w:tcW w:w="11340" w:type="dxa"/>
            <w:vMerge/>
            <w:tcBorders>
              <w:top w:val="single" w:sz="4" w:space="0" w:color="000000"/>
              <w:left w:val="nil"/>
              <w:bottom w:val="nil"/>
              <w:right w:val="nil"/>
            </w:tcBorders>
            <w:vAlign w:val="center"/>
            <w:hideMark/>
          </w:tcPr>
          <w:p w:rsidR="00F44BF6" w:rsidRDefault="00F44BF6" w:rsidP="00B17390"/>
        </w:tc>
        <w:tc>
          <w:tcPr>
            <w:tcW w:w="11610" w:type="dxa"/>
            <w:gridSpan w:val="2"/>
            <w:vMerge/>
            <w:tcBorders>
              <w:top w:val="single" w:sz="4" w:space="0" w:color="000000"/>
              <w:left w:val="nil"/>
              <w:bottom w:val="nil"/>
              <w:right w:val="single" w:sz="4" w:space="0" w:color="000000"/>
            </w:tcBorders>
            <w:vAlign w:val="center"/>
            <w:hideMark/>
          </w:tcPr>
          <w:p w:rsidR="00F44BF6" w:rsidRDefault="00F44BF6" w:rsidP="00B17390"/>
        </w:tc>
        <w:tc>
          <w:tcPr>
            <w:tcW w:w="3690" w:type="dxa"/>
            <w:vMerge/>
            <w:tcBorders>
              <w:top w:val="single" w:sz="4" w:space="0" w:color="000000"/>
              <w:left w:val="single" w:sz="4" w:space="0" w:color="000000"/>
              <w:bottom w:val="single" w:sz="4" w:space="0" w:color="000000"/>
              <w:right w:val="nil"/>
            </w:tcBorders>
            <w:vAlign w:val="center"/>
            <w:hideMark/>
          </w:tcPr>
          <w:p w:rsidR="00F44BF6" w:rsidRDefault="00F44BF6" w:rsidP="00B17390"/>
        </w:tc>
        <w:tc>
          <w:tcPr>
            <w:tcW w:w="923" w:type="dxa"/>
            <w:gridSpan w:val="2"/>
            <w:tcBorders>
              <w:top w:val="nil"/>
              <w:left w:val="single" w:sz="4" w:space="0" w:color="000000"/>
              <w:bottom w:val="nil"/>
              <w:right w:val="single" w:sz="4" w:space="0" w:color="000000"/>
            </w:tcBorders>
          </w:tcPr>
          <w:p w:rsidR="00F44BF6" w:rsidRDefault="00F44BF6" w:rsidP="00B17390"/>
        </w:tc>
        <w:tc>
          <w:tcPr>
            <w:tcW w:w="922" w:type="dxa"/>
            <w:gridSpan w:val="2"/>
            <w:tcBorders>
              <w:top w:val="nil"/>
              <w:left w:val="single" w:sz="4" w:space="0" w:color="000000"/>
              <w:bottom w:val="nil"/>
              <w:right w:val="single" w:sz="4" w:space="0" w:color="000000"/>
            </w:tcBorders>
          </w:tcPr>
          <w:p w:rsidR="00F44BF6" w:rsidRDefault="00F44BF6" w:rsidP="00B17390"/>
        </w:tc>
        <w:tc>
          <w:tcPr>
            <w:tcW w:w="923" w:type="dxa"/>
            <w:gridSpan w:val="2"/>
            <w:tcBorders>
              <w:top w:val="nil"/>
              <w:left w:val="single" w:sz="4" w:space="0" w:color="000000"/>
              <w:bottom w:val="nil"/>
              <w:right w:val="single" w:sz="4" w:space="0" w:color="000000"/>
            </w:tcBorders>
          </w:tcPr>
          <w:p w:rsidR="00F44BF6" w:rsidRDefault="00F44BF6" w:rsidP="00B17390"/>
        </w:tc>
      </w:tr>
      <w:tr w:rsidR="00F44BF6" w:rsidTr="00B17390">
        <w:trPr>
          <w:trHeight w:val="70"/>
        </w:trPr>
        <w:tc>
          <w:tcPr>
            <w:tcW w:w="11340" w:type="dxa"/>
            <w:vMerge/>
            <w:tcBorders>
              <w:top w:val="single" w:sz="4" w:space="0" w:color="000000"/>
              <w:left w:val="nil"/>
              <w:bottom w:val="nil"/>
              <w:right w:val="nil"/>
            </w:tcBorders>
            <w:vAlign w:val="center"/>
            <w:hideMark/>
          </w:tcPr>
          <w:p w:rsidR="00F44BF6" w:rsidRDefault="00F44BF6" w:rsidP="00B17390"/>
        </w:tc>
        <w:tc>
          <w:tcPr>
            <w:tcW w:w="11610" w:type="dxa"/>
            <w:gridSpan w:val="2"/>
            <w:vMerge/>
            <w:tcBorders>
              <w:top w:val="single" w:sz="4" w:space="0" w:color="000000"/>
              <w:left w:val="nil"/>
              <w:bottom w:val="nil"/>
              <w:right w:val="single" w:sz="4" w:space="0" w:color="000000"/>
            </w:tcBorders>
            <w:vAlign w:val="center"/>
            <w:hideMark/>
          </w:tcPr>
          <w:p w:rsidR="00F44BF6" w:rsidRDefault="00F44BF6" w:rsidP="00B17390"/>
        </w:tc>
        <w:tc>
          <w:tcPr>
            <w:tcW w:w="3690" w:type="dxa"/>
            <w:vMerge/>
            <w:tcBorders>
              <w:top w:val="single" w:sz="4" w:space="0" w:color="000000"/>
              <w:left w:val="single" w:sz="4" w:space="0" w:color="000000"/>
              <w:bottom w:val="single" w:sz="4" w:space="0" w:color="000000"/>
              <w:right w:val="nil"/>
            </w:tcBorders>
            <w:vAlign w:val="center"/>
            <w:hideMark/>
          </w:tcPr>
          <w:p w:rsidR="00F44BF6" w:rsidRDefault="00F44BF6" w:rsidP="00B17390"/>
        </w:tc>
        <w:tc>
          <w:tcPr>
            <w:tcW w:w="461" w:type="dxa"/>
            <w:tcBorders>
              <w:top w:val="nil"/>
              <w:left w:val="single" w:sz="4" w:space="0" w:color="000000"/>
              <w:bottom w:val="single" w:sz="4" w:space="0" w:color="000000"/>
              <w:right w:val="single" w:sz="4" w:space="0" w:color="000000"/>
            </w:tcBorders>
          </w:tcPr>
          <w:p w:rsidR="00F44BF6" w:rsidRDefault="00F44BF6" w:rsidP="00B17390"/>
        </w:tc>
        <w:tc>
          <w:tcPr>
            <w:tcW w:w="462" w:type="dxa"/>
            <w:tcBorders>
              <w:top w:val="nil"/>
              <w:left w:val="single" w:sz="4" w:space="0" w:color="000000"/>
              <w:bottom w:val="single" w:sz="4" w:space="0" w:color="000000"/>
              <w:right w:val="single" w:sz="4" w:space="0" w:color="000000"/>
            </w:tcBorders>
          </w:tcPr>
          <w:p w:rsidR="00F44BF6" w:rsidRDefault="00F44BF6" w:rsidP="00B17390"/>
        </w:tc>
        <w:tc>
          <w:tcPr>
            <w:tcW w:w="461" w:type="dxa"/>
            <w:tcBorders>
              <w:top w:val="nil"/>
              <w:left w:val="single" w:sz="4" w:space="0" w:color="000000"/>
              <w:bottom w:val="single" w:sz="4" w:space="0" w:color="000000"/>
              <w:right w:val="single" w:sz="4" w:space="0" w:color="000000"/>
            </w:tcBorders>
          </w:tcPr>
          <w:p w:rsidR="00F44BF6" w:rsidRDefault="00F44BF6" w:rsidP="00B17390"/>
        </w:tc>
        <w:tc>
          <w:tcPr>
            <w:tcW w:w="461" w:type="dxa"/>
            <w:tcBorders>
              <w:top w:val="nil"/>
              <w:left w:val="single" w:sz="4" w:space="0" w:color="000000"/>
              <w:bottom w:val="single" w:sz="4" w:space="0" w:color="000000"/>
              <w:right w:val="single" w:sz="4" w:space="0" w:color="000000"/>
            </w:tcBorders>
          </w:tcPr>
          <w:p w:rsidR="00F44BF6" w:rsidRDefault="00F44BF6" w:rsidP="00B17390"/>
        </w:tc>
        <w:tc>
          <w:tcPr>
            <w:tcW w:w="461" w:type="dxa"/>
            <w:tcBorders>
              <w:top w:val="nil"/>
              <w:left w:val="single" w:sz="4" w:space="0" w:color="000000"/>
              <w:bottom w:val="single" w:sz="4" w:space="0" w:color="000000"/>
              <w:right w:val="single" w:sz="4" w:space="0" w:color="000000"/>
            </w:tcBorders>
          </w:tcPr>
          <w:p w:rsidR="00F44BF6" w:rsidRDefault="00F44BF6" w:rsidP="00B17390"/>
        </w:tc>
        <w:tc>
          <w:tcPr>
            <w:tcW w:w="462" w:type="dxa"/>
            <w:tcBorders>
              <w:top w:val="nil"/>
              <w:left w:val="single" w:sz="4" w:space="0" w:color="000000"/>
              <w:bottom w:val="single" w:sz="4" w:space="0" w:color="000000"/>
              <w:right w:val="single" w:sz="4" w:space="0" w:color="000000"/>
            </w:tcBorders>
          </w:tcPr>
          <w:p w:rsidR="00F44BF6" w:rsidRDefault="00F44BF6" w:rsidP="00B17390"/>
        </w:tc>
      </w:tr>
      <w:tr w:rsidR="00F44BF6" w:rsidTr="00B17390">
        <w:tc>
          <w:tcPr>
            <w:tcW w:w="11340" w:type="dxa"/>
            <w:gridSpan w:val="10"/>
            <w:tcBorders>
              <w:top w:val="single" w:sz="4" w:space="0" w:color="000000"/>
              <w:left w:val="nil"/>
              <w:bottom w:val="single" w:sz="4" w:space="0" w:color="000000"/>
              <w:right w:val="nil"/>
            </w:tcBorders>
          </w:tcPr>
          <w:p w:rsidR="00F44BF6" w:rsidRDefault="00F44BF6" w:rsidP="00B17390">
            <w:r>
              <w:t>Address (number, street, apartment number, or Rural Route)</w:t>
            </w:r>
          </w:p>
          <w:p w:rsidR="00F44BF6" w:rsidRDefault="00F44BF6" w:rsidP="00B17390"/>
          <w:p w:rsidR="00F44BF6" w:rsidRDefault="00F44BF6" w:rsidP="00B17390"/>
        </w:tc>
      </w:tr>
      <w:tr w:rsidR="00F44BF6" w:rsidTr="00B17390">
        <w:trPr>
          <w:trHeight w:val="458"/>
        </w:trPr>
        <w:tc>
          <w:tcPr>
            <w:tcW w:w="5130" w:type="dxa"/>
            <w:tcBorders>
              <w:top w:val="single" w:sz="4" w:space="0" w:color="000000"/>
              <w:left w:val="nil"/>
              <w:bottom w:val="single" w:sz="4" w:space="0" w:color="000000"/>
              <w:right w:val="single" w:sz="4" w:space="0" w:color="000000"/>
            </w:tcBorders>
          </w:tcPr>
          <w:p w:rsidR="00F44BF6" w:rsidRDefault="00F44BF6" w:rsidP="00B17390">
            <w:r>
              <w:t xml:space="preserve"> City, Town</w:t>
            </w:r>
          </w:p>
          <w:p w:rsidR="00F44BF6" w:rsidRDefault="00F44BF6" w:rsidP="00B17390"/>
        </w:tc>
        <w:tc>
          <w:tcPr>
            <w:tcW w:w="2520" w:type="dxa"/>
            <w:gridSpan w:val="2"/>
            <w:tcBorders>
              <w:top w:val="single" w:sz="4" w:space="0" w:color="000000"/>
              <w:left w:val="single" w:sz="4" w:space="0" w:color="000000"/>
              <w:bottom w:val="single" w:sz="4" w:space="0" w:color="000000"/>
              <w:right w:val="single" w:sz="4" w:space="0" w:color="000000"/>
            </w:tcBorders>
            <w:hideMark/>
          </w:tcPr>
          <w:p w:rsidR="00F44BF6" w:rsidRDefault="00F44BF6" w:rsidP="00B17390">
            <w:r>
              <w:t>Postal Code</w:t>
            </w:r>
          </w:p>
        </w:tc>
        <w:tc>
          <w:tcPr>
            <w:tcW w:w="3690" w:type="dxa"/>
            <w:gridSpan w:val="7"/>
            <w:tcBorders>
              <w:top w:val="single" w:sz="4" w:space="0" w:color="000000"/>
              <w:left w:val="single" w:sz="4" w:space="0" w:color="000000"/>
              <w:bottom w:val="single" w:sz="4" w:space="0" w:color="000000"/>
              <w:right w:val="nil"/>
            </w:tcBorders>
            <w:hideMark/>
          </w:tcPr>
          <w:p w:rsidR="00F44BF6" w:rsidRDefault="00F44BF6" w:rsidP="00B17390">
            <w:r>
              <w:t>Telephone Number</w:t>
            </w:r>
          </w:p>
          <w:p w:rsidR="00F44BF6" w:rsidRDefault="00F44BF6" w:rsidP="00B17390">
            <w:r>
              <w:t xml:space="preserve">(      )   </w:t>
            </w:r>
          </w:p>
        </w:tc>
      </w:tr>
      <w:tr w:rsidR="00F44BF6" w:rsidTr="00B17390">
        <w:tc>
          <w:tcPr>
            <w:tcW w:w="5130" w:type="dxa"/>
            <w:tcBorders>
              <w:top w:val="single" w:sz="4" w:space="0" w:color="000000"/>
              <w:left w:val="nil"/>
              <w:bottom w:val="single" w:sz="4" w:space="0" w:color="000000"/>
              <w:right w:val="single" w:sz="4" w:space="0" w:color="000000"/>
            </w:tcBorders>
          </w:tcPr>
          <w:p w:rsidR="00F44BF6" w:rsidRDefault="00F44BF6" w:rsidP="00B17390">
            <w:r>
              <w:t>Worker’s name:</w:t>
            </w:r>
          </w:p>
          <w:p w:rsidR="00F44BF6" w:rsidRDefault="00F44BF6" w:rsidP="00B17390"/>
        </w:tc>
        <w:tc>
          <w:tcPr>
            <w:tcW w:w="6210" w:type="dxa"/>
            <w:gridSpan w:val="9"/>
            <w:tcBorders>
              <w:top w:val="single" w:sz="4" w:space="0" w:color="000000"/>
              <w:left w:val="single" w:sz="4" w:space="0" w:color="000000"/>
              <w:bottom w:val="single" w:sz="4" w:space="0" w:color="000000"/>
              <w:right w:val="nil"/>
            </w:tcBorders>
            <w:hideMark/>
          </w:tcPr>
          <w:p w:rsidR="00F44BF6" w:rsidRDefault="00F44BF6" w:rsidP="00B17390">
            <w:r>
              <w:t>Worker’s caseload number:</w:t>
            </w:r>
          </w:p>
        </w:tc>
      </w:tr>
      <w:tr w:rsidR="00F44BF6" w:rsidTr="00B17390">
        <w:tc>
          <w:tcPr>
            <w:tcW w:w="11340" w:type="dxa"/>
            <w:gridSpan w:val="10"/>
            <w:tcBorders>
              <w:top w:val="single" w:sz="4" w:space="0" w:color="000000"/>
              <w:left w:val="nil"/>
              <w:bottom w:val="nil"/>
              <w:right w:val="nil"/>
            </w:tcBorders>
          </w:tcPr>
          <w:p w:rsidR="00F44BF6" w:rsidRDefault="00F44BF6" w:rsidP="00B17390">
            <w:pPr>
              <w:rPr>
                <w:sz w:val="24"/>
              </w:rPr>
            </w:pPr>
            <w:r>
              <w:rPr>
                <w:sz w:val="24"/>
              </w:rPr>
              <w:t>Why do you want an internal review? Please check one :</w:t>
            </w:r>
          </w:p>
          <w:p w:rsidR="00F44BF6" w:rsidRDefault="00F44BF6" w:rsidP="00B17390">
            <w:pPr>
              <w:rPr>
                <w:sz w:val="24"/>
              </w:rPr>
            </w:pPr>
          </w:p>
        </w:tc>
      </w:tr>
      <w:tr w:rsidR="00F44BF6" w:rsidTr="00B17390">
        <w:trPr>
          <w:trHeight w:val="432"/>
        </w:trPr>
        <w:tc>
          <w:tcPr>
            <w:tcW w:w="5940" w:type="dxa"/>
            <w:gridSpan w:val="2"/>
            <w:tcBorders>
              <w:top w:val="nil"/>
              <w:left w:val="nil"/>
              <w:bottom w:val="nil"/>
              <w:right w:val="nil"/>
            </w:tcBorders>
          </w:tcPr>
          <w:p w:rsidR="00F44BF6" w:rsidRDefault="00F44BF6" w:rsidP="00B17390">
            <w:r>
              <w:t>___ I was refused assistance.</w:t>
            </w:r>
          </w:p>
          <w:p w:rsidR="00F44BF6" w:rsidRDefault="00F44BF6" w:rsidP="00B17390"/>
          <w:p w:rsidR="00F44BF6" w:rsidRDefault="00F44BF6" w:rsidP="00B17390">
            <w:r>
              <w:t>___ My assistance has been reduced.</w:t>
            </w:r>
          </w:p>
          <w:p w:rsidR="00F44BF6" w:rsidRDefault="00F44BF6" w:rsidP="00B17390"/>
          <w:p w:rsidR="00F44BF6" w:rsidRDefault="00F44BF6" w:rsidP="00B17390">
            <w:r>
              <w:t>___ An overpayment has been set up on my case file.</w:t>
            </w:r>
          </w:p>
        </w:tc>
        <w:tc>
          <w:tcPr>
            <w:tcW w:w="5400" w:type="dxa"/>
            <w:gridSpan w:val="8"/>
            <w:tcBorders>
              <w:top w:val="nil"/>
              <w:left w:val="nil"/>
              <w:bottom w:val="nil"/>
              <w:right w:val="nil"/>
            </w:tcBorders>
          </w:tcPr>
          <w:p w:rsidR="00F44BF6" w:rsidRDefault="00F44BF6" w:rsidP="00B17390">
            <w:r>
              <w:t>___ My assistance has been suspended.</w:t>
            </w:r>
          </w:p>
          <w:p w:rsidR="00F44BF6" w:rsidRDefault="00F44BF6" w:rsidP="00B17390"/>
          <w:p w:rsidR="00F44BF6" w:rsidRDefault="00F44BF6" w:rsidP="00B17390">
            <w:r>
              <w:t>___ My assistance has been cancelled.</w:t>
            </w:r>
          </w:p>
          <w:p w:rsidR="00F44BF6" w:rsidRDefault="00F44BF6" w:rsidP="00B17390"/>
          <w:p w:rsidR="00F44BF6" w:rsidRDefault="00F44BF6" w:rsidP="00B17390">
            <w:r>
              <w:t xml:space="preserve">___ I was refused an additional benefit or </w:t>
            </w:r>
          </w:p>
          <w:p w:rsidR="00F44BF6" w:rsidRDefault="00F44BF6" w:rsidP="00B17390">
            <w:r>
              <w:t xml:space="preserve">       I disagree with the amount provided.</w:t>
            </w:r>
          </w:p>
        </w:tc>
      </w:tr>
      <w:tr w:rsidR="00F44BF6" w:rsidTr="00B17390">
        <w:trPr>
          <w:trHeight w:val="432"/>
        </w:trPr>
        <w:tc>
          <w:tcPr>
            <w:tcW w:w="11340" w:type="dxa"/>
            <w:gridSpan w:val="10"/>
            <w:tcBorders>
              <w:top w:val="nil"/>
              <w:left w:val="nil"/>
              <w:bottom w:val="nil"/>
              <w:right w:val="nil"/>
            </w:tcBorders>
          </w:tcPr>
          <w:p w:rsidR="00F44BF6" w:rsidRDefault="00F44BF6" w:rsidP="00B17390">
            <w:pPr>
              <w:rPr>
                <w:sz w:val="24"/>
              </w:rPr>
            </w:pPr>
          </w:p>
          <w:p w:rsidR="00F44BF6" w:rsidRDefault="00F44BF6" w:rsidP="00B17390">
            <w:pPr>
              <w:rPr>
                <w:sz w:val="24"/>
              </w:rPr>
            </w:pPr>
            <w:r>
              <w:rPr>
                <w:sz w:val="24"/>
              </w:rPr>
              <w:t>What is the date on the letter telling you about the decision? ________________________________</w:t>
            </w:r>
          </w:p>
          <w:p w:rsidR="00F44BF6" w:rsidRDefault="00F44BF6" w:rsidP="00B17390">
            <w:pPr>
              <w:rPr>
                <w:sz w:val="24"/>
              </w:rPr>
            </w:pPr>
          </w:p>
          <w:p w:rsidR="00F44BF6" w:rsidRDefault="00F44BF6" w:rsidP="00B17390">
            <w:pPr>
              <w:rPr>
                <w:sz w:val="24"/>
              </w:rPr>
            </w:pPr>
            <w:r>
              <w:rPr>
                <w:sz w:val="24"/>
              </w:rPr>
              <w:t>Why do you disagree with the decision? (If more space needed, please use other side)</w:t>
            </w:r>
          </w:p>
          <w:p w:rsidR="00F44BF6" w:rsidRDefault="00F44BF6" w:rsidP="00B17390">
            <w:pPr>
              <w:rPr>
                <w:sz w:val="24"/>
              </w:rPr>
            </w:pPr>
          </w:p>
          <w:p w:rsidR="00F44BF6" w:rsidRDefault="00F44BF6" w:rsidP="00B17390">
            <w:pPr>
              <w:spacing w:before="120"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4BF6" w:rsidRDefault="00F44BF6" w:rsidP="00B17390">
            <w:pPr>
              <w:pBdr>
                <w:top w:val="single" w:sz="4" w:space="1" w:color="000000"/>
              </w:pBdr>
              <w:rPr>
                <w:sz w:val="24"/>
              </w:rPr>
            </w:pPr>
            <w:r>
              <w:rPr>
                <w:sz w:val="24"/>
              </w:rPr>
              <w:t>An internal review is to be requested within 30 days from the day you receive the letter telling you about the decision. The decision letter informed you of the last day to request your internal review. If it is now past that date, please explain why you could not make your request earlier. The time to request an internal review will only be extended in exceptional circumstances.</w:t>
            </w:r>
          </w:p>
          <w:p w:rsidR="00F44BF6" w:rsidRDefault="00F44BF6" w:rsidP="00B17390">
            <w:pPr>
              <w:pBdr>
                <w:top w:val="single" w:sz="4" w:space="1" w:color="000000"/>
              </w:pBdr>
              <w:rPr>
                <w:sz w:val="24"/>
              </w:rPr>
            </w:pPr>
          </w:p>
          <w:tbl>
            <w:tblPr>
              <w:tblW w:w="0" w:type="auto"/>
              <w:tblBorders>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09"/>
            </w:tblGrid>
            <w:tr w:rsidR="00F44BF6" w:rsidTr="00B17390">
              <w:trPr>
                <w:trHeight w:val="432"/>
              </w:trPr>
              <w:tc>
                <w:tcPr>
                  <w:tcW w:w="11109" w:type="dxa"/>
                  <w:tcBorders>
                    <w:top w:val="single" w:sz="4" w:space="0" w:color="000000"/>
                    <w:left w:val="nil"/>
                    <w:bottom w:val="single" w:sz="4" w:space="0" w:color="000000"/>
                    <w:right w:val="nil"/>
                  </w:tcBorders>
                </w:tcPr>
                <w:p w:rsidR="00F44BF6" w:rsidRDefault="00F44BF6" w:rsidP="00B17390">
                  <w:pPr>
                    <w:pBdr>
                      <w:top w:val="single" w:sz="4" w:space="1" w:color="000000"/>
                    </w:pBdr>
                    <w:rPr>
                      <w:sz w:val="24"/>
                    </w:rPr>
                  </w:pPr>
                </w:p>
              </w:tc>
            </w:tr>
            <w:tr w:rsidR="00F44BF6" w:rsidTr="00B17390">
              <w:trPr>
                <w:trHeight w:val="432"/>
              </w:trPr>
              <w:tc>
                <w:tcPr>
                  <w:tcW w:w="11109" w:type="dxa"/>
                  <w:tcBorders>
                    <w:top w:val="single" w:sz="4" w:space="0" w:color="000000"/>
                    <w:left w:val="nil"/>
                    <w:bottom w:val="single" w:sz="4" w:space="0" w:color="000000"/>
                    <w:right w:val="nil"/>
                  </w:tcBorders>
                </w:tcPr>
                <w:p w:rsidR="00F44BF6" w:rsidRDefault="00F44BF6" w:rsidP="00B17390">
                  <w:pPr>
                    <w:rPr>
                      <w:sz w:val="24"/>
                    </w:rPr>
                  </w:pPr>
                </w:p>
              </w:tc>
            </w:tr>
          </w:tbl>
          <w:p w:rsidR="00F44BF6" w:rsidRDefault="00F44BF6" w:rsidP="00B17390">
            <w:pPr>
              <w:rPr>
                <w:sz w:val="24"/>
              </w:rPr>
            </w:pPr>
          </w:p>
        </w:tc>
      </w:tr>
    </w:tbl>
    <w:p w:rsidR="00F44BF6" w:rsidRDefault="00F44BF6" w:rsidP="00F44BF6">
      <w:pPr>
        <w:ind w:left="-540"/>
        <w:rPr>
          <w:sz w:val="24"/>
        </w:rPr>
      </w:pPr>
      <w:r>
        <w:rPr>
          <w:sz w:val="24"/>
        </w:rPr>
        <w:t>You will be told whether or not the time to request an internal review will be extended.</w:t>
      </w:r>
    </w:p>
    <w:p w:rsidR="00F44BF6" w:rsidRDefault="00F44BF6" w:rsidP="00F44BF6">
      <w:pPr>
        <w:ind w:left="-540"/>
        <w:rPr>
          <w:sz w:val="24"/>
        </w:rPr>
      </w:pPr>
    </w:p>
    <w:p w:rsidR="00F44BF6" w:rsidRDefault="00F44BF6" w:rsidP="00F44BF6">
      <w:pPr>
        <w:ind w:left="-540" w:right="-450"/>
        <w:rPr>
          <w:sz w:val="24"/>
        </w:rPr>
      </w:pPr>
      <w:r>
        <w:rPr>
          <w:b/>
          <w:sz w:val="24"/>
        </w:rPr>
        <w:t>Please sign this form and mail to the address above, Attention: Quality Assurance Department, or drop it off at a County of Simcoe Ontario Works satellite office.</w:t>
      </w:r>
    </w:p>
    <w:p w:rsidR="00F44BF6" w:rsidRDefault="00F44BF6" w:rsidP="00F44BF6">
      <w:pPr>
        <w:ind w:left="-540"/>
        <w:rPr>
          <w:sz w:val="24"/>
        </w:rPr>
      </w:pPr>
    </w:p>
    <w:p w:rsidR="00F44BF6" w:rsidRDefault="00F44BF6" w:rsidP="00F44BF6">
      <w:pPr>
        <w:ind w:left="-540"/>
        <w:rPr>
          <w:sz w:val="24"/>
        </w:rPr>
      </w:pPr>
      <w:r>
        <w:rPr>
          <w:sz w:val="24"/>
        </w:rPr>
        <w:t>Signature</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Date</w:t>
      </w:r>
    </w:p>
    <w:tbl>
      <w:tblPr>
        <w:tblW w:w="11288" w:type="dxa"/>
        <w:tblInd w:w="-540"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7488"/>
        <w:gridCol w:w="3800"/>
      </w:tblGrid>
      <w:tr w:rsidR="00F44BF6" w:rsidTr="00B17390">
        <w:trPr>
          <w:trHeight w:val="269"/>
        </w:trPr>
        <w:tc>
          <w:tcPr>
            <w:tcW w:w="7488" w:type="dxa"/>
            <w:tcBorders>
              <w:top w:val="nil"/>
              <w:left w:val="nil"/>
              <w:bottom w:val="single" w:sz="4" w:space="0" w:color="000000"/>
              <w:right w:val="single" w:sz="4" w:space="0" w:color="000000"/>
            </w:tcBorders>
          </w:tcPr>
          <w:p w:rsidR="00F44BF6" w:rsidRDefault="00F44BF6" w:rsidP="00B17390">
            <w:pPr>
              <w:rPr>
                <w:sz w:val="24"/>
              </w:rPr>
            </w:pPr>
          </w:p>
        </w:tc>
        <w:tc>
          <w:tcPr>
            <w:tcW w:w="3800" w:type="dxa"/>
            <w:tcBorders>
              <w:top w:val="nil"/>
              <w:left w:val="single" w:sz="4" w:space="0" w:color="000000"/>
              <w:bottom w:val="single" w:sz="4" w:space="0" w:color="000000"/>
              <w:right w:val="nil"/>
            </w:tcBorders>
          </w:tcPr>
          <w:p w:rsidR="00F44BF6" w:rsidRDefault="00F44BF6" w:rsidP="00B17390">
            <w:pPr>
              <w:rPr>
                <w:sz w:val="24"/>
              </w:rPr>
            </w:pPr>
          </w:p>
        </w:tc>
      </w:tr>
    </w:tbl>
    <w:p w:rsidR="00F44BF6" w:rsidRDefault="00F44BF6" w:rsidP="00F44BF6">
      <w:pPr>
        <w:ind w:left="-630"/>
        <w:jc w:val="center"/>
        <w:outlineLvl w:val="0"/>
        <w:rPr>
          <w:b/>
          <w:bCs/>
          <w:sz w:val="20"/>
          <w:szCs w:val="20"/>
        </w:rPr>
      </w:pPr>
    </w:p>
    <w:p w:rsidR="00F44BF6" w:rsidRDefault="00F44BF6" w:rsidP="00F44BF6">
      <w:pPr>
        <w:ind w:left="-630"/>
        <w:jc w:val="center"/>
        <w:outlineLvl w:val="0"/>
        <w:rPr>
          <w:sz w:val="20"/>
          <w:szCs w:val="20"/>
        </w:rPr>
      </w:pPr>
      <w:r>
        <w:rPr>
          <w:b/>
          <w:bCs/>
          <w:sz w:val="20"/>
          <w:szCs w:val="20"/>
        </w:rPr>
        <w:t>Legal Advice</w:t>
      </w:r>
    </w:p>
    <w:p w:rsidR="00F44BF6" w:rsidRPr="00330F28" w:rsidRDefault="00F44BF6" w:rsidP="00F44BF6">
      <w:pPr>
        <w:ind w:left="-630"/>
        <w:jc w:val="center"/>
        <w:outlineLvl w:val="0"/>
        <w:rPr>
          <w:b/>
          <w:bCs/>
          <w:sz w:val="20"/>
          <w:szCs w:val="20"/>
          <w:lang w:val="en-GB"/>
        </w:rPr>
      </w:pPr>
      <w:r>
        <w:rPr>
          <w:b/>
          <w:bCs/>
          <w:sz w:val="20"/>
          <w:szCs w:val="20"/>
          <w:lang w:val="en-GB"/>
        </w:rPr>
        <w:t>For free, independent legal advice, call Simcoe Legal Services Clinic at 1-800-461-8953.</w:t>
      </w:r>
    </w:p>
    <w:p w:rsidR="004F66DA" w:rsidRPr="004265B5" w:rsidRDefault="004F66DA" w:rsidP="004265B5">
      <w:bookmarkStart w:id="0" w:name="_GoBack"/>
      <w:bookmarkEnd w:id="0"/>
    </w:p>
    <w:sectPr w:rsidR="004F66DA" w:rsidRPr="004265B5" w:rsidSect="00137A4D">
      <w:headerReference w:type="default" r:id="rId11"/>
      <w:footerReference w:type="default" r:id="rId12"/>
      <w:headerReference w:type="first" r:id="rId13"/>
      <w:footerReference w:type="first" r:id="rId14"/>
      <w:pgSz w:w="12240" w:h="20160" w:code="5"/>
      <w:pgMar w:top="360" w:right="1080" w:bottom="360" w:left="1080" w:header="36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E1D" w:rsidRDefault="004F6E1D" w:rsidP="00F93BDD">
      <w:r>
        <w:separator/>
      </w:r>
    </w:p>
  </w:endnote>
  <w:endnote w:type="continuationSeparator" w:id="0">
    <w:p w:rsidR="004F6E1D" w:rsidRDefault="004F6E1D" w:rsidP="00F9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CD" w:rsidRDefault="00DB21CD" w:rsidP="00F93BDD">
    <w:pPr>
      <w:pStyle w:val="Footer"/>
      <w:pBdr>
        <w:top w:val="single" w:sz="4" w:space="1"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818450"/>
      <w:docPartObj>
        <w:docPartGallery w:val="Page Numbers (Bottom of Page)"/>
        <w:docPartUnique/>
      </w:docPartObj>
    </w:sdtPr>
    <w:sdtEndPr/>
    <w:sdtContent>
      <w:sdt>
        <w:sdtPr>
          <w:id w:val="565050523"/>
          <w:docPartObj>
            <w:docPartGallery w:val="Page Numbers (Top of Page)"/>
            <w:docPartUnique/>
          </w:docPartObj>
        </w:sdtPr>
        <w:sdtEndPr/>
        <w:sdtContent>
          <w:p w:rsidR="00925847" w:rsidRPr="00F44BF6" w:rsidRDefault="00925847" w:rsidP="006B245C">
            <w:pPr>
              <w:rPr>
                <w:sz w:val="2"/>
              </w:rPr>
            </w:pPr>
          </w:p>
          <w:tbl>
            <w:tblPr>
              <w:tblStyle w:val="TableGrid"/>
              <w:tblW w:w="107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4"/>
            </w:tblGrid>
            <w:tr w:rsidR="00F44BF6" w:rsidRPr="00D479B9" w:rsidTr="00B17390">
              <w:trPr>
                <w:jc w:val="center"/>
              </w:trPr>
              <w:tc>
                <w:tcPr>
                  <w:tcW w:w="10764" w:type="dxa"/>
                  <w:tcBorders>
                    <w:top w:val="single" w:sz="4" w:space="0" w:color="auto"/>
                  </w:tcBorders>
                </w:tcPr>
                <w:p w:rsidR="00F44BF6" w:rsidRDefault="00F44BF6" w:rsidP="00F44BF6">
                  <w:pPr>
                    <w:jc w:val="center"/>
                    <w:rPr>
                      <w:b/>
                      <w:sz w:val="18"/>
                      <w:szCs w:val="18"/>
                    </w:rPr>
                  </w:pPr>
                </w:p>
                <w:p w:rsidR="00F44BF6" w:rsidRPr="00D479B9" w:rsidRDefault="00F44BF6" w:rsidP="00F44BF6">
                  <w:pPr>
                    <w:jc w:val="center"/>
                    <w:rPr>
                      <w:b/>
                      <w:sz w:val="18"/>
                      <w:szCs w:val="18"/>
                    </w:rPr>
                  </w:pPr>
                  <w:r>
                    <w:rPr>
                      <w:b/>
                      <w:sz w:val="18"/>
                      <w:szCs w:val="18"/>
                    </w:rPr>
                    <w:t>N</w:t>
                  </w:r>
                  <w:r w:rsidRPr="00D479B9">
                    <w:rPr>
                      <w:b/>
                      <w:sz w:val="18"/>
                      <w:szCs w:val="18"/>
                    </w:rPr>
                    <w:t>otice with Respect to the Collection of Personal Information</w:t>
                  </w:r>
                </w:p>
              </w:tc>
            </w:tr>
            <w:tr w:rsidR="00F44BF6" w:rsidRPr="00AB563F" w:rsidTr="00B17390">
              <w:trPr>
                <w:jc w:val="center"/>
              </w:trPr>
              <w:tc>
                <w:tcPr>
                  <w:tcW w:w="10764" w:type="dxa"/>
                </w:tcPr>
                <w:p w:rsidR="00F44BF6" w:rsidRPr="00AB563F" w:rsidRDefault="00F44BF6" w:rsidP="00F44BF6">
                  <w:pPr>
                    <w:rPr>
                      <w:sz w:val="16"/>
                      <w:szCs w:val="16"/>
                    </w:rPr>
                  </w:pPr>
                  <w:r w:rsidRPr="00AB563F">
                    <w:rPr>
                      <w:sz w:val="16"/>
                      <w:szCs w:val="16"/>
                    </w:rPr>
                    <w:t xml:space="preserve">Personal information is being collected under the legal authority of the </w:t>
                  </w:r>
                  <w:r w:rsidRPr="00AB563F">
                    <w:rPr>
                      <w:i/>
                      <w:iCs/>
                      <w:sz w:val="16"/>
                      <w:szCs w:val="16"/>
                    </w:rPr>
                    <w:t xml:space="preserve">Ontario Works Act, </w:t>
                  </w:r>
                  <w:r w:rsidRPr="00AB563F">
                    <w:rPr>
                      <w:sz w:val="16"/>
                      <w:szCs w:val="16"/>
                    </w:rPr>
                    <w:t>1997, sections 7, 8, 15, 57 &amp; 58 for the purpose of administering Government of Ontario social assistance programs.  Questions regarding this collection should be directed to the Ontario Works Supervisor, 1110 Highway 26, Midhurst, Ontar</w:t>
                  </w:r>
                  <w:r>
                    <w:rPr>
                      <w:sz w:val="16"/>
                      <w:szCs w:val="16"/>
                    </w:rPr>
                    <w:t>io, L9X 1N6</w:t>
                  </w:r>
                  <w:r w:rsidRPr="00AB563F">
                    <w:rPr>
                      <w:sz w:val="16"/>
                      <w:szCs w:val="16"/>
                    </w:rPr>
                    <w:t xml:space="preserve">, </w:t>
                  </w:r>
                  <w:proofErr w:type="gramStart"/>
                  <w:r w:rsidRPr="00AB563F">
                    <w:rPr>
                      <w:sz w:val="16"/>
                      <w:szCs w:val="16"/>
                    </w:rPr>
                    <w:t>(</w:t>
                  </w:r>
                  <w:proofErr w:type="gramEnd"/>
                  <w:r w:rsidRPr="00AB563F">
                    <w:rPr>
                      <w:sz w:val="16"/>
                      <w:szCs w:val="16"/>
                    </w:rPr>
                    <w:t>705) 722-3132 ext. 1106.</w:t>
                  </w:r>
                </w:p>
              </w:tc>
            </w:tr>
          </w:tbl>
          <w:p w:rsidR="00DB21CD" w:rsidRPr="00DE0E07" w:rsidRDefault="00DB21CD" w:rsidP="00DE0E07">
            <w:pPr>
              <w:pStyle w:val="Footer"/>
              <w:pBdr>
                <w:top w:val="single" w:sz="4" w:space="1" w:color="auto"/>
              </w:pBdr>
              <w:jc w:val="right"/>
            </w:pPr>
            <w:r w:rsidRPr="00DE0E07">
              <w:t xml:space="preserve">Page </w:t>
            </w:r>
            <w:r w:rsidR="00AA49CD">
              <w:fldChar w:fldCharType="begin"/>
            </w:r>
            <w:r w:rsidR="00AA49CD">
              <w:instrText xml:space="preserve"> PAGE </w:instrText>
            </w:r>
            <w:r w:rsidR="00AA49CD">
              <w:fldChar w:fldCharType="separate"/>
            </w:r>
            <w:r w:rsidR="00F44BF6">
              <w:rPr>
                <w:noProof/>
              </w:rPr>
              <w:t>1</w:t>
            </w:r>
            <w:r w:rsidR="00AA49CD">
              <w:rPr>
                <w:noProof/>
              </w:rPr>
              <w:fldChar w:fldCharType="end"/>
            </w:r>
            <w:r w:rsidRPr="00DE0E07">
              <w:t xml:space="preserve"> of </w:t>
            </w:r>
            <w:r w:rsidR="00F44BF6">
              <w:fldChar w:fldCharType="begin"/>
            </w:r>
            <w:r w:rsidR="00F44BF6">
              <w:instrText xml:space="preserve"> NUMPAGES  </w:instrText>
            </w:r>
            <w:r w:rsidR="00F44BF6">
              <w:fldChar w:fldCharType="separate"/>
            </w:r>
            <w:r w:rsidR="00F44BF6">
              <w:rPr>
                <w:noProof/>
              </w:rPr>
              <w:t>1</w:t>
            </w:r>
            <w:r w:rsidR="00F44BF6">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E1D" w:rsidRDefault="004F6E1D" w:rsidP="00F93BDD">
      <w:r>
        <w:separator/>
      </w:r>
    </w:p>
  </w:footnote>
  <w:footnote w:type="continuationSeparator" w:id="0">
    <w:p w:rsidR="004F6E1D" w:rsidRDefault="004F6E1D" w:rsidP="00F93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CD" w:rsidRDefault="00DB21CD" w:rsidP="00DE0E07">
    <w:pPr>
      <w:pStyle w:val="Header"/>
    </w:pPr>
  </w:p>
  <w:p w:rsidR="00DB21CD" w:rsidRDefault="00DB21CD" w:rsidP="00DE0E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rPr>
      <w:alias w:val="SCS BW"/>
      <w:tag w:val="SCS BW"/>
      <w:id w:val="11413599"/>
      <w:lock w:val="sdtContentLocked"/>
      <w:picture/>
    </w:sdtPr>
    <w:sdtEndPr/>
    <w:sdtContent>
      <w:p w:rsidR="00DB21CD" w:rsidRDefault="00DB21CD" w:rsidP="003939DE">
        <w:pPr>
          <w:pStyle w:val="Header"/>
        </w:pPr>
        <w:r>
          <w:rPr>
            <w:noProof/>
          </w:rPr>
          <w:drawing>
            <wp:inline distT="0" distB="0" distL="0" distR="0">
              <wp:extent cx="6415006" cy="1832858"/>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 BW.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15006" cy="1832858"/>
                      </a:xfrm>
                      <a:prstGeom prst="rect">
                        <a:avLst/>
                      </a:prstGeom>
                      <a:ln>
                        <a:noFill/>
                      </a:ln>
                      <a:extLst>
                        <a:ext uri="{53640926-AAD7-44D8-BBD7-CCE9431645EC}">
                          <a14:shadowObscured xmlns:a14="http://schemas.microsoft.com/office/drawing/2010/main"/>
                        </a:ext>
                      </a:extLst>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1FEF"/>
    <w:multiLevelType w:val="multilevel"/>
    <w:tmpl w:val="02B41734"/>
    <w:lvl w:ilvl="0">
      <w:start w:val="1"/>
      <w:numFmt w:val="decimal"/>
      <w:pStyle w:val="Numbering"/>
      <w:lvlText w:val="%1."/>
      <w:lvlJc w:val="left"/>
      <w:pPr>
        <w:ind w:left="360" w:hanging="360"/>
      </w:pPr>
    </w:lvl>
    <w:lvl w:ilvl="1">
      <w:start w:val="1"/>
      <w:numFmt w:val="decimal"/>
      <w:pStyle w:val="NumberingLevel2"/>
      <w:lvlText w:val="%1.%2."/>
      <w:lvlJc w:val="left"/>
      <w:pPr>
        <w:ind w:left="792" w:hanging="432"/>
      </w:pPr>
    </w:lvl>
    <w:lvl w:ilvl="2">
      <w:start w:val="1"/>
      <w:numFmt w:val="decimal"/>
      <w:pStyle w:val="Numbering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DC5C68"/>
    <w:multiLevelType w:val="multilevel"/>
    <w:tmpl w:val="8C60A5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49882AD7"/>
    <w:multiLevelType w:val="multilevel"/>
    <w:tmpl w:val="8E68C43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DC70B6E"/>
    <w:multiLevelType w:val="hybridMultilevel"/>
    <w:tmpl w:val="40D0D51A"/>
    <w:lvl w:ilvl="0" w:tplc="D6540956">
      <w:start w:val="1"/>
      <w:numFmt w:val="bullet"/>
      <w:pStyle w:val="ListParagraph"/>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4D"/>
    <w:rsid w:val="00013DC5"/>
    <w:rsid w:val="00060793"/>
    <w:rsid w:val="00060B5E"/>
    <w:rsid w:val="00096BAB"/>
    <w:rsid w:val="000A6717"/>
    <w:rsid w:val="000B3652"/>
    <w:rsid w:val="000D0921"/>
    <w:rsid w:val="00137A4D"/>
    <w:rsid w:val="0014318F"/>
    <w:rsid w:val="00155855"/>
    <w:rsid w:val="001C4D59"/>
    <w:rsid w:val="00230B8F"/>
    <w:rsid w:val="00273778"/>
    <w:rsid w:val="00282313"/>
    <w:rsid w:val="00284721"/>
    <w:rsid w:val="00285DB9"/>
    <w:rsid w:val="00291CCB"/>
    <w:rsid w:val="00297917"/>
    <w:rsid w:val="003713CA"/>
    <w:rsid w:val="003939DE"/>
    <w:rsid w:val="003C2A3D"/>
    <w:rsid w:val="003F20BD"/>
    <w:rsid w:val="00407A26"/>
    <w:rsid w:val="00421B8E"/>
    <w:rsid w:val="004265B5"/>
    <w:rsid w:val="00457990"/>
    <w:rsid w:val="004802BF"/>
    <w:rsid w:val="004B1119"/>
    <w:rsid w:val="004C4F59"/>
    <w:rsid w:val="004F66DA"/>
    <w:rsid w:val="004F6E1D"/>
    <w:rsid w:val="00523D30"/>
    <w:rsid w:val="005350AB"/>
    <w:rsid w:val="005430ED"/>
    <w:rsid w:val="00564465"/>
    <w:rsid w:val="00581A5E"/>
    <w:rsid w:val="005C4B93"/>
    <w:rsid w:val="005D439D"/>
    <w:rsid w:val="0062713A"/>
    <w:rsid w:val="00630DBD"/>
    <w:rsid w:val="00657A38"/>
    <w:rsid w:val="006779F2"/>
    <w:rsid w:val="006B245C"/>
    <w:rsid w:val="006F58A1"/>
    <w:rsid w:val="007357ED"/>
    <w:rsid w:val="00755F78"/>
    <w:rsid w:val="00766677"/>
    <w:rsid w:val="00772BCD"/>
    <w:rsid w:val="007C68E3"/>
    <w:rsid w:val="007D60E3"/>
    <w:rsid w:val="0080190C"/>
    <w:rsid w:val="0081366C"/>
    <w:rsid w:val="00887C34"/>
    <w:rsid w:val="008A390D"/>
    <w:rsid w:val="008D27AF"/>
    <w:rsid w:val="008E2158"/>
    <w:rsid w:val="00925847"/>
    <w:rsid w:val="00930104"/>
    <w:rsid w:val="00957DBD"/>
    <w:rsid w:val="0096345E"/>
    <w:rsid w:val="00983BCD"/>
    <w:rsid w:val="009A045E"/>
    <w:rsid w:val="009A296F"/>
    <w:rsid w:val="009C2673"/>
    <w:rsid w:val="009D7124"/>
    <w:rsid w:val="00A16C2C"/>
    <w:rsid w:val="00A72211"/>
    <w:rsid w:val="00A84999"/>
    <w:rsid w:val="00AA49CD"/>
    <w:rsid w:val="00AA7C66"/>
    <w:rsid w:val="00AB0483"/>
    <w:rsid w:val="00AB64CE"/>
    <w:rsid w:val="00AF6815"/>
    <w:rsid w:val="00B075B4"/>
    <w:rsid w:val="00B2107B"/>
    <w:rsid w:val="00B71E44"/>
    <w:rsid w:val="00B81469"/>
    <w:rsid w:val="00BA15C7"/>
    <w:rsid w:val="00BD3CDF"/>
    <w:rsid w:val="00BF617C"/>
    <w:rsid w:val="00C1320B"/>
    <w:rsid w:val="00C22BE7"/>
    <w:rsid w:val="00C26E8C"/>
    <w:rsid w:val="00C33DF9"/>
    <w:rsid w:val="00C37ED1"/>
    <w:rsid w:val="00C90C22"/>
    <w:rsid w:val="00CC69D8"/>
    <w:rsid w:val="00CF5FEB"/>
    <w:rsid w:val="00D21DA5"/>
    <w:rsid w:val="00D32FE5"/>
    <w:rsid w:val="00DB21CD"/>
    <w:rsid w:val="00DC6105"/>
    <w:rsid w:val="00DE0E07"/>
    <w:rsid w:val="00E42EA6"/>
    <w:rsid w:val="00E9112F"/>
    <w:rsid w:val="00ED1279"/>
    <w:rsid w:val="00F20C0C"/>
    <w:rsid w:val="00F35F51"/>
    <w:rsid w:val="00F4231C"/>
    <w:rsid w:val="00F44BF6"/>
    <w:rsid w:val="00F516F7"/>
    <w:rsid w:val="00F731E5"/>
    <w:rsid w:val="00F93BDD"/>
    <w:rsid w:val="00FB3A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8E211C3-F424-47F5-B2B8-79224DD0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13A"/>
    <w:pPr>
      <w:spacing w:after="0" w:line="240" w:lineRule="auto"/>
    </w:pPr>
    <w:rPr>
      <w:rFonts w:ascii="Arial" w:hAnsi="Arial" w:cs="Times New Roman"/>
      <w:lang w:eastAsia="en-CA"/>
    </w:rPr>
  </w:style>
  <w:style w:type="paragraph" w:styleId="Heading1">
    <w:name w:val="heading 1"/>
    <w:aliases w:val="Title Header with Spacing"/>
    <w:basedOn w:val="Normal"/>
    <w:next w:val="Normal"/>
    <w:link w:val="Heading1Char"/>
    <w:uiPriority w:val="9"/>
    <w:qFormat/>
    <w:rsid w:val="009D7124"/>
    <w:pPr>
      <w:keepNext/>
      <w:keepLines/>
      <w:spacing w:before="480"/>
      <w:outlineLvl w:val="0"/>
    </w:pPr>
    <w:rPr>
      <w:rFonts w:eastAsiaTheme="majorEastAsia" w:cstheme="majorBidi"/>
      <w:b/>
      <w:bCs/>
      <w:spacing w:val="40"/>
      <w:sz w:val="28"/>
      <w:szCs w:val="28"/>
    </w:rPr>
  </w:style>
  <w:style w:type="paragraph" w:styleId="Heading2">
    <w:name w:val="heading 2"/>
    <w:basedOn w:val="Normal"/>
    <w:next w:val="Normal"/>
    <w:link w:val="Heading2Char"/>
    <w:uiPriority w:val="9"/>
    <w:semiHidden/>
    <w:unhideWhenUsed/>
    <w:rsid w:val="00FB3A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B3A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1">
    <w:name w:val="my_Heading_1"/>
    <w:basedOn w:val="Normal"/>
    <w:link w:val="myHeading1Char"/>
    <w:rsid w:val="000A6717"/>
    <w:rPr>
      <w:rFonts w:ascii="Arial Black" w:hAnsi="Arial Black"/>
      <w:sz w:val="52"/>
      <w:szCs w:val="48"/>
    </w:rPr>
  </w:style>
  <w:style w:type="character" w:customStyle="1" w:styleId="myHeading1Char">
    <w:name w:val="my_Heading_1 Char"/>
    <w:basedOn w:val="DefaultParagraphFont"/>
    <w:link w:val="myHeading1"/>
    <w:rsid w:val="000A6717"/>
    <w:rPr>
      <w:rFonts w:ascii="Arial Black" w:hAnsi="Arial Black"/>
      <w:sz w:val="52"/>
      <w:szCs w:val="48"/>
    </w:rPr>
  </w:style>
  <w:style w:type="paragraph" w:customStyle="1" w:styleId="myHeading2">
    <w:name w:val="my_Heading_2"/>
    <w:basedOn w:val="Normal"/>
    <w:link w:val="myHeading2Char"/>
    <w:rsid w:val="000A6717"/>
    <w:rPr>
      <w:rFonts w:cs="Arial"/>
      <w:sz w:val="48"/>
      <w:szCs w:val="48"/>
    </w:rPr>
  </w:style>
  <w:style w:type="character" w:customStyle="1" w:styleId="myHeading2Char">
    <w:name w:val="my_Heading_2 Char"/>
    <w:basedOn w:val="DefaultParagraphFont"/>
    <w:link w:val="myHeading2"/>
    <w:rsid w:val="000A6717"/>
    <w:rPr>
      <w:rFonts w:ascii="Arial" w:hAnsi="Arial" w:cs="Arial"/>
      <w:sz w:val="48"/>
      <w:szCs w:val="48"/>
    </w:rPr>
  </w:style>
  <w:style w:type="paragraph" w:customStyle="1" w:styleId="Numbering">
    <w:name w:val="Numbering"/>
    <w:link w:val="NumberingChar"/>
    <w:qFormat/>
    <w:rsid w:val="009D7124"/>
    <w:pPr>
      <w:numPr>
        <w:numId w:val="3"/>
      </w:numPr>
      <w:spacing w:after="100" w:afterAutospacing="1"/>
      <w:ind w:left="0" w:firstLine="0"/>
    </w:pPr>
    <w:rPr>
      <w:rFonts w:ascii="Arial" w:eastAsiaTheme="majorEastAsia" w:hAnsi="Arial" w:cs="Times New Roman"/>
      <w:iCs/>
      <w:kern w:val="32"/>
      <w:szCs w:val="32"/>
      <w:lang w:eastAsia="en-CA"/>
    </w:rPr>
  </w:style>
  <w:style w:type="character" w:customStyle="1" w:styleId="Heading1Char">
    <w:name w:val="Heading 1 Char"/>
    <w:aliases w:val="Title Header with Spacing Char"/>
    <w:basedOn w:val="DefaultParagraphFont"/>
    <w:link w:val="Heading1"/>
    <w:uiPriority w:val="9"/>
    <w:rsid w:val="009D7124"/>
    <w:rPr>
      <w:rFonts w:ascii="Arial" w:eastAsiaTheme="majorEastAsia" w:hAnsi="Arial" w:cstheme="majorBidi"/>
      <w:b/>
      <w:bCs/>
      <w:spacing w:val="40"/>
      <w:sz w:val="28"/>
      <w:szCs w:val="28"/>
      <w:lang w:eastAsia="en-CA"/>
    </w:rPr>
  </w:style>
  <w:style w:type="character" w:customStyle="1" w:styleId="NumberingChar">
    <w:name w:val="Numbering Char"/>
    <w:basedOn w:val="Heading1Char"/>
    <w:link w:val="Numbering"/>
    <w:rsid w:val="009D7124"/>
    <w:rPr>
      <w:rFonts w:ascii="Arial" w:eastAsiaTheme="majorEastAsia" w:hAnsi="Arial" w:cs="Times New Roman"/>
      <w:b/>
      <w:bCs/>
      <w:iCs/>
      <w:spacing w:val="40"/>
      <w:kern w:val="32"/>
      <w:sz w:val="28"/>
      <w:szCs w:val="32"/>
      <w:lang w:eastAsia="en-CA"/>
    </w:rPr>
  </w:style>
  <w:style w:type="paragraph" w:customStyle="1" w:styleId="NumberingLevel2">
    <w:name w:val="Numbering Level 2"/>
    <w:basedOn w:val="Heading2"/>
    <w:link w:val="NumberingLevel2Char"/>
    <w:qFormat/>
    <w:rsid w:val="0062713A"/>
    <w:pPr>
      <w:keepLines w:val="0"/>
      <w:numPr>
        <w:ilvl w:val="1"/>
        <w:numId w:val="3"/>
      </w:numPr>
      <w:spacing w:before="240" w:after="60"/>
    </w:pPr>
    <w:rPr>
      <w:rFonts w:ascii="Arial" w:hAnsi="Arial"/>
      <w:b w:val="0"/>
      <w:iCs/>
      <w:color w:val="auto"/>
      <w:sz w:val="22"/>
      <w:szCs w:val="28"/>
    </w:rPr>
  </w:style>
  <w:style w:type="character" w:customStyle="1" w:styleId="Heading2Char">
    <w:name w:val="Heading 2 Char"/>
    <w:basedOn w:val="DefaultParagraphFont"/>
    <w:link w:val="Heading2"/>
    <w:uiPriority w:val="9"/>
    <w:semiHidden/>
    <w:rsid w:val="00FB3AC0"/>
    <w:rPr>
      <w:rFonts w:asciiTheme="majorHAnsi" w:eastAsiaTheme="majorEastAsia" w:hAnsiTheme="majorHAnsi" w:cstheme="majorBidi"/>
      <w:b/>
      <w:bCs/>
      <w:color w:val="4F81BD" w:themeColor="accent1"/>
      <w:sz w:val="26"/>
      <w:szCs w:val="26"/>
    </w:rPr>
  </w:style>
  <w:style w:type="character" w:customStyle="1" w:styleId="NumberingLevel2Char">
    <w:name w:val="Numbering Level 2 Char"/>
    <w:basedOn w:val="Heading2Char"/>
    <w:link w:val="NumberingLevel2"/>
    <w:rsid w:val="0062713A"/>
    <w:rPr>
      <w:rFonts w:ascii="Arial" w:eastAsiaTheme="majorEastAsia" w:hAnsi="Arial" w:cstheme="majorBidi"/>
      <w:b/>
      <w:bCs/>
      <w:iCs/>
      <w:color w:val="4F81BD" w:themeColor="accent1"/>
      <w:sz w:val="26"/>
      <w:szCs w:val="28"/>
      <w:lang w:eastAsia="en-CA"/>
    </w:rPr>
  </w:style>
  <w:style w:type="paragraph" w:customStyle="1" w:styleId="NumberingLevel3">
    <w:name w:val="Numbering Level 3"/>
    <w:basedOn w:val="Heading3"/>
    <w:link w:val="NumberingLevel3Char"/>
    <w:qFormat/>
    <w:rsid w:val="0062713A"/>
    <w:pPr>
      <w:keepLines w:val="0"/>
      <w:numPr>
        <w:ilvl w:val="2"/>
        <w:numId w:val="3"/>
      </w:numPr>
      <w:spacing w:before="240" w:after="60"/>
    </w:pPr>
    <w:rPr>
      <w:rFonts w:ascii="Arial" w:hAnsi="Arial"/>
      <w:b w:val="0"/>
      <w:color w:val="auto"/>
      <w:szCs w:val="26"/>
    </w:rPr>
  </w:style>
  <w:style w:type="character" w:customStyle="1" w:styleId="Heading3Char">
    <w:name w:val="Heading 3 Char"/>
    <w:basedOn w:val="DefaultParagraphFont"/>
    <w:link w:val="Heading3"/>
    <w:uiPriority w:val="9"/>
    <w:semiHidden/>
    <w:rsid w:val="00FB3AC0"/>
    <w:rPr>
      <w:rFonts w:asciiTheme="majorHAnsi" w:eastAsiaTheme="majorEastAsia" w:hAnsiTheme="majorHAnsi" w:cstheme="majorBidi"/>
      <w:b/>
      <w:bCs/>
      <w:color w:val="4F81BD" w:themeColor="accent1"/>
    </w:rPr>
  </w:style>
  <w:style w:type="character" w:customStyle="1" w:styleId="NumberingLevel3Char">
    <w:name w:val="Numbering Level 3 Char"/>
    <w:basedOn w:val="Heading3Char"/>
    <w:link w:val="NumberingLevel3"/>
    <w:rsid w:val="0062713A"/>
    <w:rPr>
      <w:rFonts w:ascii="Arial" w:eastAsiaTheme="majorEastAsia" w:hAnsi="Arial" w:cstheme="majorBidi"/>
      <w:b/>
      <w:bCs/>
      <w:color w:val="4F81BD" w:themeColor="accent1"/>
      <w:szCs w:val="26"/>
      <w:lang w:eastAsia="en-CA"/>
    </w:rPr>
  </w:style>
  <w:style w:type="paragraph" w:styleId="BalloonText">
    <w:name w:val="Balloon Text"/>
    <w:basedOn w:val="Normal"/>
    <w:link w:val="BalloonTextChar"/>
    <w:uiPriority w:val="99"/>
    <w:semiHidden/>
    <w:unhideWhenUsed/>
    <w:rsid w:val="00BA15C7"/>
    <w:rPr>
      <w:rFonts w:ascii="Tahoma" w:hAnsi="Tahoma" w:cs="Tahoma"/>
      <w:sz w:val="16"/>
      <w:szCs w:val="16"/>
    </w:rPr>
  </w:style>
  <w:style w:type="character" w:customStyle="1" w:styleId="BalloonTextChar">
    <w:name w:val="Balloon Text Char"/>
    <w:basedOn w:val="DefaultParagraphFont"/>
    <w:link w:val="BalloonText"/>
    <w:uiPriority w:val="99"/>
    <w:semiHidden/>
    <w:rsid w:val="00BA15C7"/>
    <w:rPr>
      <w:rFonts w:ascii="Tahoma" w:hAnsi="Tahoma" w:cs="Tahoma"/>
      <w:sz w:val="16"/>
      <w:szCs w:val="16"/>
      <w:lang w:eastAsia="en-CA"/>
    </w:rPr>
  </w:style>
  <w:style w:type="paragraph" w:styleId="Header">
    <w:name w:val="header"/>
    <w:basedOn w:val="Normal"/>
    <w:link w:val="HeaderChar"/>
    <w:unhideWhenUsed/>
    <w:rsid w:val="00F93BDD"/>
    <w:pPr>
      <w:tabs>
        <w:tab w:val="center" w:pos="4680"/>
        <w:tab w:val="right" w:pos="9360"/>
      </w:tabs>
    </w:pPr>
  </w:style>
  <w:style w:type="character" w:customStyle="1" w:styleId="HeaderChar">
    <w:name w:val="Header Char"/>
    <w:basedOn w:val="DefaultParagraphFont"/>
    <w:link w:val="Header"/>
    <w:uiPriority w:val="99"/>
    <w:rsid w:val="00F93BDD"/>
    <w:rPr>
      <w:rFonts w:ascii="Arial" w:hAnsi="Arial" w:cs="Times New Roman"/>
      <w:lang w:eastAsia="en-CA"/>
    </w:rPr>
  </w:style>
  <w:style w:type="paragraph" w:styleId="Footer">
    <w:name w:val="footer"/>
    <w:basedOn w:val="Normal"/>
    <w:link w:val="FooterChar"/>
    <w:unhideWhenUsed/>
    <w:rsid w:val="00F93BDD"/>
    <w:pPr>
      <w:tabs>
        <w:tab w:val="center" w:pos="4680"/>
        <w:tab w:val="right" w:pos="9360"/>
      </w:tabs>
    </w:pPr>
  </w:style>
  <w:style w:type="character" w:customStyle="1" w:styleId="FooterChar">
    <w:name w:val="Footer Char"/>
    <w:basedOn w:val="DefaultParagraphFont"/>
    <w:link w:val="Footer"/>
    <w:uiPriority w:val="99"/>
    <w:rsid w:val="00F93BDD"/>
    <w:rPr>
      <w:rFonts w:ascii="Arial" w:hAnsi="Arial" w:cs="Times New Roman"/>
      <w:lang w:eastAsia="en-CA"/>
    </w:rPr>
  </w:style>
  <w:style w:type="character" w:customStyle="1" w:styleId="FormTitles">
    <w:name w:val="Form Titles"/>
    <w:basedOn w:val="DefaultParagraphFont"/>
    <w:rsid w:val="00BD3CDF"/>
    <w:rPr>
      <w:rFonts w:ascii="Arial" w:hAnsi="Arial"/>
      <w:b/>
      <w:bCs/>
      <w:sz w:val="22"/>
    </w:rPr>
  </w:style>
  <w:style w:type="paragraph" w:customStyle="1" w:styleId="FormTitle">
    <w:name w:val="Form Title"/>
    <w:basedOn w:val="Normal"/>
    <w:next w:val="Normal"/>
    <w:rsid w:val="00BD3CDF"/>
    <w:pPr>
      <w:spacing w:before="240" w:after="120"/>
      <w:jc w:val="center"/>
    </w:pPr>
    <w:rPr>
      <w:b/>
      <w:spacing w:val="40"/>
      <w:sz w:val="24"/>
      <w:szCs w:val="24"/>
      <w:lang w:val="en-US" w:eastAsia="en-US"/>
    </w:rPr>
  </w:style>
  <w:style w:type="character" w:styleId="PlaceholderText">
    <w:name w:val="Placeholder Text"/>
    <w:basedOn w:val="DefaultParagraphFont"/>
    <w:uiPriority w:val="99"/>
    <w:semiHidden/>
    <w:rsid w:val="003F20BD"/>
    <w:rPr>
      <w:color w:val="808080"/>
    </w:rPr>
  </w:style>
  <w:style w:type="character" w:styleId="IntenseEmphasis">
    <w:name w:val="Intense Emphasis"/>
    <w:basedOn w:val="DefaultParagraphFont"/>
    <w:uiPriority w:val="21"/>
    <w:rsid w:val="0062713A"/>
    <w:rPr>
      <w:b/>
      <w:bCs/>
      <w:i/>
      <w:iCs/>
      <w:color w:val="4F81BD" w:themeColor="accent1"/>
    </w:rPr>
  </w:style>
  <w:style w:type="paragraph" w:styleId="ListParagraph">
    <w:name w:val="List Paragraph"/>
    <w:aliases w:val="Bulleting"/>
    <w:basedOn w:val="Normal"/>
    <w:uiPriority w:val="34"/>
    <w:qFormat/>
    <w:rsid w:val="0062713A"/>
    <w:pPr>
      <w:numPr>
        <w:numId w:val="4"/>
      </w:numPr>
      <w:ind w:left="0" w:firstLine="0"/>
      <w:contextualSpacing/>
    </w:pPr>
  </w:style>
  <w:style w:type="paragraph" w:styleId="NoSpacing">
    <w:name w:val="No Spacing"/>
    <w:uiPriority w:val="1"/>
    <w:qFormat/>
    <w:rsid w:val="00523D30"/>
    <w:pPr>
      <w:spacing w:after="0" w:line="240" w:lineRule="auto"/>
    </w:pPr>
    <w:rPr>
      <w:rFonts w:ascii="Arial" w:hAnsi="Arial" w:cs="Times New Roman"/>
      <w:lang w:eastAsia="en-CA"/>
    </w:rPr>
  </w:style>
  <w:style w:type="table" w:styleId="TableGrid">
    <w:name w:val="Table Grid"/>
    <w:basedOn w:val="TableNormal"/>
    <w:uiPriority w:val="39"/>
    <w:rsid w:val="00282313"/>
    <w:pPr>
      <w:spacing w:after="0" w:line="240" w:lineRule="auto"/>
    </w:pPr>
    <w:rPr>
      <w:rFonts w:ascii="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Headers">
    <w:name w:val="Sub-title Headers"/>
    <w:basedOn w:val="Heading1"/>
    <w:link w:val="Sub-titleHeadersChar"/>
    <w:qFormat/>
    <w:rsid w:val="009D7124"/>
    <w:rPr>
      <w:sz w:val="22"/>
      <w:lang w:val="en-US" w:eastAsia="en-US"/>
    </w:rPr>
  </w:style>
  <w:style w:type="character" w:customStyle="1" w:styleId="Sub-titleHeadersChar">
    <w:name w:val="Sub-title Headers Char"/>
    <w:basedOn w:val="Heading1Char"/>
    <w:link w:val="Sub-titleHeaders"/>
    <w:rsid w:val="009D7124"/>
    <w:rPr>
      <w:rFonts w:ascii="Arial" w:eastAsiaTheme="majorEastAsia" w:hAnsi="Arial" w:cstheme="majorBidi"/>
      <w:b/>
      <w:bCs/>
      <w:spacing w:val="40"/>
      <w:sz w:val="28"/>
      <w:szCs w:val="28"/>
      <w:lang w:val="en-US" w:eastAsia="en-CA"/>
    </w:rPr>
  </w:style>
  <w:style w:type="paragraph" w:styleId="BodyText">
    <w:name w:val="Body Text"/>
    <w:basedOn w:val="Normal"/>
    <w:link w:val="BodyTextChar"/>
    <w:rsid w:val="00E9112F"/>
    <w:pPr>
      <w:widowControl w:val="0"/>
      <w:tabs>
        <w:tab w:val="left" w:pos="-1080"/>
        <w:tab w:val="left" w:pos="-743"/>
        <w:tab w:val="left" w:pos="-23"/>
        <w:tab w:val="left" w:pos="1677"/>
        <w:tab w:val="left" w:pos="2137"/>
        <w:tab w:val="left" w:pos="2857"/>
        <w:tab w:val="left" w:pos="3577"/>
        <w:tab w:val="left" w:pos="4297"/>
        <w:tab w:val="left" w:pos="5017"/>
        <w:tab w:val="left" w:pos="5940"/>
        <w:tab w:val="left" w:pos="6496"/>
        <w:tab w:val="left" w:pos="7177"/>
        <w:tab w:val="left" w:pos="7897"/>
        <w:tab w:val="left" w:pos="8617"/>
        <w:tab w:val="left" w:pos="9337"/>
      </w:tabs>
    </w:pPr>
    <w:rPr>
      <w:rFonts w:ascii="Times New Roman" w:hAnsi="Times New Roman"/>
      <w:snapToGrid w:val="0"/>
      <w:sz w:val="23"/>
      <w:szCs w:val="20"/>
      <w:lang w:val="en-US" w:eastAsia="en-US"/>
    </w:rPr>
  </w:style>
  <w:style w:type="character" w:customStyle="1" w:styleId="BodyTextChar">
    <w:name w:val="Body Text Char"/>
    <w:basedOn w:val="DefaultParagraphFont"/>
    <w:link w:val="BodyText"/>
    <w:rsid w:val="00E9112F"/>
    <w:rPr>
      <w:rFonts w:ascii="Times New Roman" w:hAnsi="Times New Roman" w:cs="Times New Roman"/>
      <w:snapToGrid w:val="0"/>
      <w:sz w:val="23"/>
      <w:szCs w:val="20"/>
      <w:lang w:val="en-US"/>
    </w:rPr>
  </w:style>
  <w:style w:type="paragraph" w:customStyle="1" w:styleId="HeaderTitle">
    <w:name w:val="Header Title"/>
    <w:basedOn w:val="Header"/>
    <w:next w:val="Header"/>
    <w:rsid w:val="003C2A3D"/>
    <w:pPr>
      <w:tabs>
        <w:tab w:val="clear" w:pos="4680"/>
        <w:tab w:val="clear" w:pos="9360"/>
      </w:tabs>
    </w:pPr>
    <w:rPr>
      <w:b/>
      <w:sz w:val="18"/>
      <w:szCs w:val="18"/>
      <w:lang w:val="en-US" w:eastAsia="en-US"/>
    </w:rPr>
  </w:style>
  <w:style w:type="paragraph" w:customStyle="1" w:styleId="HeaderBorder">
    <w:name w:val="Header Border"/>
    <w:basedOn w:val="Header"/>
    <w:rsid w:val="003C2A3D"/>
    <w:pPr>
      <w:pBdr>
        <w:bottom w:val="single" w:sz="8" w:space="1" w:color="000000"/>
      </w:pBdr>
      <w:tabs>
        <w:tab w:val="clear" w:pos="4680"/>
        <w:tab w:val="clear" w:pos="9360"/>
      </w:tabs>
    </w:pPr>
    <w:rPr>
      <w:sz w:val="24"/>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96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ngo\Downloads\SCS%20OW%20Template%20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41fbfa1-82ca-4939-9932-d97b8d6ad3e9"/>
    <TaxKeywordTaxHTField xmlns="84bfe73d-9931-4a9e-aed7-58a7489a3b45">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imcoe County Document" ma:contentTypeID="0x010100E41E75E2508AC940B81E5CD5C89986C10052873B7FB961B441AFB8C7AA6E288019" ma:contentTypeVersion="13" ma:contentTypeDescription="" ma:contentTypeScope="" ma:versionID="3d0158833b00c0b50725a30467f9f561">
  <xsd:schema xmlns:xsd="http://www.w3.org/2001/XMLSchema" xmlns:xs="http://www.w3.org/2001/XMLSchema" xmlns:p="http://schemas.microsoft.com/office/2006/metadata/properties" xmlns:ns2="84bfe73d-9931-4a9e-aed7-58a7489a3b45" xmlns:ns3="a41fbfa1-82ca-4939-9932-d97b8d6ad3e9" targetNamespace="http://schemas.microsoft.com/office/2006/metadata/properties" ma:root="true" ma:fieldsID="39fed53c9488a64275dddf93b81ab8b9" ns2:_="" ns3:_="">
    <xsd:import namespace="84bfe73d-9931-4a9e-aed7-58a7489a3b45"/>
    <xsd:import namespace="a41fbfa1-82ca-4939-9932-d97b8d6ad3e9"/>
    <xsd:element name="properties">
      <xsd:complexType>
        <xsd:sequence>
          <xsd:element name="documentManagement">
            <xsd:complexType>
              <xsd:all>
                <xsd:element ref="ns2:TaxKeywordTaxHTField" minOccurs="0"/>
                <xsd:element ref="ns3:TaxCatchAll" minOccurs="0"/>
                <xsd:element ref="ns3:TaxCatchAllLabe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fe73d-9931-4a9e-aed7-58a7489a3b45"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Content Keywords" ma:readOnly="false" ma:fieldId="{23f27201-bee3-471e-b2e7-b64fd8b7ca38}" ma:taxonomyMulti="true" ma:sspId="55684338-cd78-4ab2-8128-fd117ec405e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1fbfa1-82ca-4939-9932-d97b8d6ad3e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b3b9e4d-25bf-4f4c-8256-de6a335ee300}" ma:internalName="TaxCatchAll" ma:readOnly="false" ma:showField="CatchAllData" ma:web="a41fbfa1-82ca-4939-9932-d97b8d6ad3e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b3b9e4d-25bf-4f4c-8256-de6a335ee300}" ma:internalName="TaxCatchAllLabel" ma:readOnly="true" ma:showField="CatchAllDataLabel" ma:web="a41fbfa1-82ca-4939-9932-d97b8d6ad3e9">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58B01E-48D6-48D2-8BA8-3DE39D9F5546}"/>
</file>

<file path=customXml/itemProps2.xml><?xml version="1.0" encoding="utf-8"?>
<ds:datastoreItem xmlns:ds="http://schemas.openxmlformats.org/officeDocument/2006/customXml" ds:itemID="{352D8E10-2EB5-4404-A877-9CAADF2DAD63}"/>
</file>

<file path=customXml/itemProps3.xml><?xml version="1.0" encoding="utf-8"?>
<ds:datastoreItem xmlns:ds="http://schemas.openxmlformats.org/officeDocument/2006/customXml" ds:itemID="{CC72DF2D-E1A5-4291-87C7-8D3751593606}"/>
</file>

<file path=customXml/itemProps4.xml><?xml version="1.0" encoding="utf-8"?>
<ds:datastoreItem xmlns:ds="http://schemas.openxmlformats.org/officeDocument/2006/customXml" ds:itemID="{AFC90A0D-C1CB-4155-8BBA-FB3EE65ECDEB}"/>
</file>

<file path=docProps/app.xml><?xml version="1.0" encoding="utf-8"?>
<Properties xmlns="http://schemas.openxmlformats.org/officeDocument/2006/extended-properties" xmlns:vt="http://schemas.openxmlformats.org/officeDocument/2006/docPropsVTypes">
  <Template>SCS OW Template BW.dotx</Template>
  <TotalTime>0</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Simcoe</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Internal Review Form</dc:title>
  <dc:creator>Longo, Anthony</dc:creator>
  <cp:keywords/>
  <cp:lastModifiedBy>Burkholder, Tanya</cp:lastModifiedBy>
  <cp:revision>2</cp:revision>
  <dcterms:created xsi:type="dcterms:W3CDTF">2016-10-06T19:55:00Z</dcterms:created>
  <dcterms:modified xsi:type="dcterms:W3CDTF">2016-10-06T19:55:00Z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18400</vt:r8>
  </property>
  <property fmtid="{D5CDD505-2E9C-101B-9397-08002B2CF9AE}" pid="3" name="xd_Signature">
    <vt:bool>false</vt:bool>
  </property>
  <property fmtid="{D5CDD505-2E9C-101B-9397-08002B2CF9AE}" pid="4" name="xd_ProgID">
    <vt:lpwstr/>
  </property>
  <property fmtid="{D5CDD505-2E9C-101B-9397-08002B2CF9AE}" pid="5" name="Managed Keywords">
    <vt:lpwstr/>
  </property>
  <property fmtid="{D5CDD505-2E9C-101B-9397-08002B2CF9AE}" pid="6" name="ContentTypeId">
    <vt:lpwstr>0x010100E41E75E2508AC940B81E5CD5C89986C10052873B7FB961B441AFB8C7AA6E288019</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y fmtid="{D5CDD505-2E9C-101B-9397-08002B2CF9AE}" pid="10" name="Classification">
    <vt:lpwstr/>
  </property>
  <property fmtid="{D5CDD505-2E9C-101B-9397-08002B2CF9AE}" pid="11" name="TaxKeyword">
    <vt:lpwstr/>
  </property>
</Properties>
</file>